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99" w:rsidRPr="00DF00D0" w:rsidRDefault="00E75299" w:rsidP="00DF5DFC">
      <w:pPr>
        <w:spacing w:line="276" w:lineRule="auto"/>
        <w:jc w:val="both"/>
        <w:rPr>
          <w:rFonts w:cs="Arial"/>
          <w:sz w:val="28"/>
          <w:szCs w:val="28"/>
        </w:rPr>
      </w:pPr>
    </w:p>
    <w:p w:rsidR="00CD0710" w:rsidRPr="00102C78" w:rsidRDefault="00DF5DFC" w:rsidP="0061787A">
      <w:pPr>
        <w:spacing w:line="276" w:lineRule="auto"/>
        <w:ind w:left="748"/>
        <w:rPr>
          <w:rFonts w:cs="Arial"/>
          <w:b/>
          <w:szCs w:val="24"/>
        </w:rPr>
      </w:pPr>
      <w:r w:rsidRPr="00102C78">
        <w:rPr>
          <w:rFonts w:cs="Arial"/>
          <w:b/>
          <w:szCs w:val="24"/>
        </w:rPr>
        <w:t>REQUERIMENTO</w:t>
      </w:r>
      <w:r w:rsidR="0061787A" w:rsidRPr="00102C78">
        <w:rPr>
          <w:rFonts w:cs="Arial"/>
          <w:b/>
          <w:szCs w:val="24"/>
        </w:rPr>
        <w:t xml:space="preserve"> </w:t>
      </w:r>
      <w:r w:rsidR="00846D7D" w:rsidRPr="00102C78">
        <w:rPr>
          <w:rFonts w:cs="Arial"/>
          <w:b/>
          <w:szCs w:val="24"/>
        </w:rPr>
        <w:t>DE INFORM</w:t>
      </w:r>
      <w:r w:rsidR="00D028A5" w:rsidRPr="00102C78">
        <w:rPr>
          <w:rFonts w:cs="Arial"/>
          <w:b/>
          <w:szCs w:val="24"/>
        </w:rPr>
        <w:t>A</w:t>
      </w:r>
      <w:r w:rsidR="00846D7D" w:rsidRPr="00102C78">
        <w:rPr>
          <w:rFonts w:cs="Arial"/>
          <w:b/>
          <w:szCs w:val="24"/>
        </w:rPr>
        <w:t>ÇÃO</w:t>
      </w:r>
      <w:r w:rsidRPr="00102C78">
        <w:rPr>
          <w:rFonts w:cs="Arial"/>
          <w:b/>
          <w:szCs w:val="24"/>
        </w:rPr>
        <w:t xml:space="preserve"> Nº</w:t>
      </w:r>
      <w:r w:rsidR="00DF00D0" w:rsidRPr="00102C78">
        <w:rPr>
          <w:rFonts w:cs="Arial"/>
          <w:b/>
          <w:szCs w:val="24"/>
        </w:rPr>
        <w:t xml:space="preserve"> </w:t>
      </w:r>
      <w:r w:rsidR="00E92A11" w:rsidRPr="00102C78">
        <w:rPr>
          <w:rFonts w:cs="Arial"/>
          <w:b/>
          <w:szCs w:val="24"/>
        </w:rPr>
        <w:t>011</w:t>
      </w:r>
      <w:r w:rsidRPr="00102C78">
        <w:rPr>
          <w:rFonts w:cs="Arial"/>
          <w:b/>
          <w:szCs w:val="24"/>
        </w:rPr>
        <w:t xml:space="preserve"> </w:t>
      </w:r>
      <w:r w:rsidR="00CD0710" w:rsidRPr="00102C78">
        <w:rPr>
          <w:rFonts w:cs="Arial"/>
          <w:b/>
          <w:szCs w:val="24"/>
        </w:rPr>
        <w:t>/20</w:t>
      </w:r>
      <w:r w:rsidRPr="00102C78">
        <w:rPr>
          <w:rFonts w:cs="Arial"/>
          <w:b/>
          <w:szCs w:val="24"/>
        </w:rPr>
        <w:t>13</w:t>
      </w:r>
    </w:p>
    <w:p w:rsidR="00DF00D0" w:rsidRPr="00102C78" w:rsidRDefault="00DF00D0" w:rsidP="00DF5DFC">
      <w:pPr>
        <w:spacing w:line="276" w:lineRule="auto"/>
        <w:ind w:left="748"/>
        <w:jc w:val="center"/>
        <w:rPr>
          <w:rFonts w:cs="Arial"/>
          <w:b/>
          <w:szCs w:val="24"/>
        </w:rPr>
      </w:pPr>
    </w:p>
    <w:p w:rsidR="00D028A5" w:rsidRPr="00102C78" w:rsidRDefault="000C1B48" w:rsidP="000C1B48">
      <w:pPr>
        <w:spacing w:line="276" w:lineRule="auto"/>
        <w:ind w:left="1985"/>
        <w:jc w:val="right"/>
        <w:rPr>
          <w:rFonts w:cs="Arial"/>
          <w:b/>
          <w:szCs w:val="24"/>
        </w:rPr>
      </w:pPr>
      <w:r w:rsidRPr="00102C78">
        <w:rPr>
          <w:rFonts w:cs="Arial"/>
          <w:b/>
          <w:szCs w:val="24"/>
        </w:rPr>
        <w:t>Sentinela do Sul, 29 de maio de 2013.</w:t>
      </w:r>
    </w:p>
    <w:p w:rsidR="00DF00D0" w:rsidRPr="00102C78" w:rsidRDefault="00DF00D0" w:rsidP="00DF5DFC">
      <w:pPr>
        <w:spacing w:line="276" w:lineRule="auto"/>
        <w:ind w:left="748"/>
        <w:jc w:val="both"/>
        <w:rPr>
          <w:rFonts w:cs="Arial"/>
          <w:szCs w:val="24"/>
        </w:rPr>
      </w:pPr>
    </w:p>
    <w:p w:rsidR="00D028A5" w:rsidRPr="00102C78" w:rsidRDefault="00D028A5" w:rsidP="00846D7D">
      <w:pPr>
        <w:spacing w:line="276" w:lineRule="auto"/>
        <w:jc w:val="both"/>
        <w:rPr>
          <w:rFonts w:cs="Arial"/>
          <w:szCs w:val="24"/>
        </w:rPr>
      </w:pPr>
    </w:p>
    <w:p w:rsidR="00FC03B0" w:rsidRDefault="00846D7D" w:rsidP="00846D7D">
      <w:pPr>
        <w:spacing w:line="276" w:lineRule="auto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 xml:space="preserve">Exmo Sr. </w:t>
      </w:r>
    </w:p>
    <w:p w:rsidR="002F0CDA" w:rsidRPr="00102C78" w:rsidRDefault="002F0CDA" w:rsidP="00846D7D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Arildo Rodrigues Hein</w:t>
      </w:r>
    </w:p>
    <w:p w:rsidR="00846D7D" w:rsidRPr="00102C78" w:rsidRDefault="002F0CDA" w:rsidP="00846D7D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Vice Presidente da Câmara de Vereadores</w:t>
      </w:r>
    </w:p>
    <w:p w:rsidR="00846D7D" w:rsidRPr="00102C78" w:rsidRDefault="00846D7D" w:rsidP="00846D7D">
      <w:pPr>
        <w:spacing w:line="276" w:lineRule="auto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Sentinela do Sul/RS</w:t>
      </w:r>
    </w:p>
    <w:p w:rsidR="00846D7D" w:rsidRPr="00102C78" w:rsidRDefault="00846D7D" w:rsidP="00846D7D">
      <w:pPr>
        <w:spacing w:line="276" w:lineRule="auto"/>
        <w:jc w:val="both"/>
        <w:rPr>
          <w:rFonts w:cs="Arial"/>
          <w:szCs w:val="24"/>
        </w:rPr>
      </w:pPr>
    </w:p>
    <w:p w:rsidR="000C1B48" w:rsidRPr="00102C78" w:rsidRDefault="000C1B48" w:rsidP="00D028A5">
      <w:pPr>
        <w:spacing w:line="360" w:lineRule="auto"/>
        <w:jc w:val="both"/>
        <w:rPr>
          <w:rFonts w:cs="Arial"/>
          <w:b/>
          <w:szCs w:val="24"/>
        </w:rPr>
      </w:pPr>
    </w:p>
    <w:p w:rsidR="00D028A5" w:rsidRPr="00102C78" w:rsidRDefault="000C1B48" w:rsidP="000C1B48">
      <w:pPr>
        <w:tabs>
          <w:tab w:val="left" w:pos="1418"/>
          <w:tab w:val="left" w:pos="1560"/>
        </w:tabs>
        <w:spacing w:line="360" w:lineRule="auto"/>
        <w:jc w:val="both"/>
        <w:rPr>
          <w:rFonts w:cs="Arial"/>
          <w:szCs w:val="24"/>
        </w:rPr>
      </w:pPr>
      <w:r w:rsidRPr="00102C78">
        <w:rPr>
          <w:rFonts w:cs="Arial"/>
          <w:b/>
          <w:szCs w:val="24"/>
        </w:rPr>
        <w:t xml:space="preserve">                         JONES MARTINS DE CARVALHO, Vereador Presidente e demais Vereadores desta Casa Legislativa no fim assinada</w:t>
      </w:r>
      <w:r w:rsidR="00FC03B0" w:rsidRPr="00102C78">
        <w:rPr>
          <w:rFonts w:cs="Arial"/>
          <w:b/>
          <w:szCs w:val="24"/>
        </w:rPr>
        <w:t>,</w:t>
      </w:r>
      <w:r w:rsidR="00D028A5" w:rsidRPr="00102C78">
        <w:rPr>
          <w:rFonts w:cs="Arial"/>
          <w:b/>
          <w:szCs w:val="24"/>
        </w:rPr>
        <w:t xml:space="preserve"> </w:t>
      </w:r>
      <w:r w:rsidR="00FC03B0" w:rsidRPr="00102C78">
        <w:rPr>
          <w:rFonts w:cs="Arial"/>
          <w:szCs w:val="24"/>
        </w:rPr>
        <w:t xml:space="preserve">vem </w:t>
      </w:r>
      <w:r w:rsidR="00D028A5" w:rsidRPr="00102C78">
        <w:rPr>
          <w:rFonts w:cs="Arial"/>
          <w:szCs w:val="24"/>
        </w:rPr>
        <w:t>respeitosamente à presença de V. Exa. Saber e requerer:</w:t>
      </w:r>
    </w:p>
    <w:p w:rsidR="00D028A5" w:rsidRPr="00102C78" w:rsidRDefault="00D028A5" w:rsidP="00846D7D">
      <w:pPr>
        <w:spacing w:line="360" w:lineRule="auto"/>
        <w:jc w:val="both"/>
        <w:rPr>
          <w:rFonts w:cs="Arial"/>
          <w:szCs w:val="24"/>
        </w:rPr>
      </w:pPr>
    </w:p>
    <w:p w:rsidR="00846D7D" w:rsidRPr="00102C78" w:rsidRDefault="00D028A5" w:rsidP="00D028A5">
      <w:pPr>
        <w:tabs>
          <w:tab w:val="left" w:pos="1418"/>
          <w:tab w:val="left" w:pos="1560"/>
        </w:tabs>
        <w:spacing w:line="360" w:lineRule="auto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 xml:space="preserve">                        </w:t>
      </w:r>
      <w:r w:rsidR="00846D7D" w:rsidRPr="00102C78">
        <w:rPr>
          <w:rFonts w:cs="Arial"/>
          <w:szCs w:val="24"/>
        </w:rPr>
        <w:t>Honra-me cumprimentá-lo, na oportunidade sirvo-me deste para requerer informações do Executivo, motivadas pelo então requerimento anexo proveniente do Conselho Tutelar deste Município.</w:t>
      </w:r>
    </w:p>
    <w:p w:rsidR="00846D7D" w:rsidRPr="00102C78" w:rsidRDefault="00846D7D" w:rsidP="00846D7D">
      <w:pPr>
        <w:spacing w:line="360" w:lineRule="auto"/>
        <w:jc w:val="both"/>
        <w:rPr>
          <w:rFonts w:cs="Arial"/>
          <w:szCs w:val="24"/>
        </w:rPr>
      </w:pPr>
    </w:p>
    <w:p w:rsidR="00846D7D" w:rsidRPr="00102C78" w:rsidRDefault="00846D7D" w:rsidP="00846D7D">
      <w:pPr>
        <w:spacing w:line="360" w:lineRule="auto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ab/>
      </w:r>
      <w:r w:rsidRPr="00102C78">
        <w:rPr>
          <w:rFonts w:cs="Arial"/>
          <w:szCs w:val="24"/>
        </w:rPr>
        <w:tab/>
        <w:t xml:space="preserve">Retrata o requerimento do Conselho Tutelar na inobservância de disponibilidade de transporte para que os conselheiros desenvolvam suas funções, atendimentos estes que foram apontados </w:t>
      </w:r>
      <w:r w:rsidR="00687B1B" w:rsidRPr="00102C78">
        <w:rPr>
          <w:rFonts w:cs="Arial"/>
          <w:szCs w:val="24"/>
        </w:rPr>
        <w:t xml:space="preserve">também </w:t>
      </w:r>
      <w:r w:rsidRPr="00102C78">
        <w:rPr>
          <w:rFonts w:cs="Arial"/>
          <w:szCs w:val="24"/>
        </w:rPr>
        <w:t>pelo MP.</w:t>
      </w:r>
    </w:p>
    <w:p w:rsidR="00846D7D" w:rsidRPr="00102C78" w:rsidRDefault="00846D7D" w:rsidP="00846D7D">
      <w:pPr>
        <w:spacing w:line="360" w:lineRule="auto"/>
        <w:jc w:val="both"/>
        <w:rPr>
          <w:rFonts w:cs="Arial"/>
          <w:szCs w:val="24"/>
        </w:rPr>
      </w:pPr>
    </w:p>
    <w:p w:rsidR="00846D7D" w:rsidRPr="00102C78" w:rsidRDefault="00846D7D" w:rsidP="00846D7D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Neste sentido, nos interessa saber:</w:t>
      </w:r>
    </w:p>
    <w:p w:rsidR="00846D7D" w:rsidRPr="00102C78" w:rsidRDefault="00846D7D" w:rsidP="00846D7D">
      <w:pPr>
        <w:spacing w:line="360" w:lineRule="auto"/>
        <w:ind w:firstLine="1418"/>
        <w:jc w:val="both"/>
        <w:rPr>
          <w:rFonts w:cs="Arial"/>
          <w:szCs w:val="24"/>
        </w:rPr>
      </w:pPr>
    </w:p>
    <w:p w:rsidR="00846D7D" w:rsidRPr="00102C78" w:rsidRDefault="00846D7D" w:rsidP="00846D7D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Se existe veículo disponível ao Conselho Tutelar e quais os dias desta disponibilidade?</w:t>
      </w:r>
    </w:p>
    <w:p w:rsidR="000054F2" w:rsidRPr="00102C78" w:rsidRDefault="000054F2" w:rsidP="00846D7D">
      <w:pPr>
        <w:spacing w:line="360" w:lineRule="auto"/>
        <w:ind w:firstLine="1418"/>
        <w:jc w:val="both"/>
        <w:rPr>
          <w:rFonts w:cs="Arial"/>
          <w:szCs w:val="24"/>
        </w:rPr>
      </w:pPr>
    </w:p>
    <w:p w:rsidR="000054F2" w:rsidRPr="00102C78" w:rsidRDefault="000054F2" w:rsidP="00846D7D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Se estando o veículo a disposição do Conselho Tutelar este poderá ser sumariamente requisitado</w:t>
      </w:r>
      <w:r w:rsidR="005A3B05" w:rsidRPr="00102C78">
        <w:rPr>
          <w:rFonts w:cs="Arial"/>
          <w:szCs w:val="24"/>
        </w:rPr>
        <w:t xml:space="preserve"> seu retorno</w:t>
      </w:r>
      <w:r w:rsidRPr="00102C78">
        <w:rPr>
          <w:rFonts w:cs="Arial"/>
          <w:szCs w:val="24"/>
        </w:rPr>
        <w:t xml:space="preserve">, sem prévio aviso, como no caso </w:t>
      </w:r>
      <w:r w:rsidR="005A3B05" w:rsidRPr="00102C78">
        <w:rPr>
          <w:rFonts w:cs="Arial"/>
          <w:szCs w:val="24"/>
        </w:rPr>
        <w:t>relatado em anexo?</w:t>
      </w:r>
    </w:p>
    <w:p w:rsidR="00846D7D" w:rsidRPr="00102C78" w:rsidRDefault="00846D7D" w:rsidP="00846D7D">
      <w:pPr>
        <w:spacing w:line="360" w:lineRule="auto"/>
        <w:ind w:firstLine="1418"/>
        <w:jc w:val="both"/>
        <w:rPr>
          <w:rFonts w:cs="Arial"/>
          <w:szCs w:val="24"/>
        </w:rPr>
      </w:pPr>
    </w:p>
    <w:p w:rsidR="000054F2" w:rsidRPr="00102C78" w:rsidRDefault="000054F2" w:rsidP="00846D7D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lastRenderedPageBreak/>
        <w:t>Se existe alguma previsão de disponibilizar um veículo de modo definitivo ao Conselho Tutelar</w:t>
      </w:r>
      <w:r w:rsidR="005A3B05" w:rsidRPr="00102C78">
        <w:rPr>
          <w:rFonts w:cs="Arial"/>
          <w:szCs w:val="24"/>
        </w:rPr>
        <w:t>, seja por meio de aquisição, cedência e ou doação</w:t>
      </w:r>
      <w:r w:rsidRPr="00102C78">
        <w:rPr>
          <w:rFonts w:cs="Arial"/>
          <w:szCs w:val="24"/>
        </w:rPr>
        <w:t>?</w:t>
      </w:r>
    </w:p>
    <w:p w:rsidR="00846D7D" w:rsidRPr="00102C78" w:rsidRDefault="00846D7D" w:rsidP="00846D7D">
      <w:pPr>
        <w:spacing w:line="360" w:lineRule="auto"/>
        <w:jc w:val="both"/>
        <w:rPr>
          <w:rFonts w:cs="Arial"/>
          <w:szCs w:val="24"/>
        </w:rPr>
      </w:pPr>
    </w:p>
    <w:p w:rsidR="005A3B05" w:rsidRPr="00102C78" w:rsidRDefault="005A3B05" w:rsidP="005A3B05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Certos da importância do Conselho Tutelar e de suas atribuições, entendemos que os mesmos devam ter condições plenas de trabalho, embora também conheçamos as necessidades do Município.</w:t>
      </w:r>
    </w:p>
    <w:p w:rsidR="005A3B05" w:rsidRPr="00102C78" w:rsidRDefault="005A3B05" w:rsidP="005A3B05">
      <w:pPr>
        <w:spacing w:line="360" w:lineRule="auto"/>
        <w:ind w:firstLine="1418"/>
        <w:jc w:val="both"/>
        <w:rPr>
          <w:rFonts w:cs="Arial"/>
          <w:szCs w:val="24"/>
        </w:rPr>
      </w:pPr>
    </w:p>
    <w:p w:rsidR="005A3B05" w:rsidRPr="00102C78" w:rsidRDefault="005A3B05" w:rsidP="005A3B05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Neste sentido, requeremos devida informação a fim de podermos trabalhar em consonância com o Executivo na busca de soluções para o problema relatado pelo Conselho Tutelar.</w:t>
      </w:r>
    </w:p>
    <w:p w:rsidR="005A3B05" w:rsidRPr="00102C78" w:rsidRDefault="005A3B05" w:rsidP="005A3B05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 xml:space="preserve"> </w:t>
      </w:r>
    </w:p>
    <w:p w:rsidR="005A3B05" w:rsidRPr="00102C78" w:rsidRDefault="005A3B05" w:rsidP="005A3B05">
      <w:pPr>
        <w:spacing w:line="360" w:lineRule="auto"/>
        <w:ind w:firstLine="1418"/>
        <w:jc w:val="both"/>
        <w:rPr>
          <w:rFonts w:cs="Arial"/>
          <w:szCs w:val="24"/>
        </w:rPr>
      </w:pPr>
      <w:r w:rsidRPr="00102C78">
        <w:rPr>
          <w:rFonts w:cs="Arial"/>
          <w:szCs w:val="24"/>
        </w:rPr>
        <w:t>Sendo o que tinha para o momento, reitero votos de elevadas considerações e distinto apreço.</w:t>
      </w:r>
    </w:p>
    <w:p w:rsidR="00DF00D0" w:rsidRPr="00102C78" w:rsidRDefault="00DF00D0" w:rsidP="00DF5DFC">
      <w:pPr>
        <w:spacing w:line="276" w:lineRule="auto"/>
        <w:ind w:left="748"/>
        <w:jc w:val="right"/>
        <w:rPr>
          <w:rFonts w:cs="Arial"/>
          <w:szCs w:val="24"/>
        </w:rPr>
      </w:pPr>
    </w:p>
    <w:p w:rsidR="00FC03B0" w:rsidRPr="00102C78" w:rsidRDefault="00CD0710" w:rsidP="00FC03B0">
      <w:pPr>
        <w:spacing w:line="276" w:lineRule="auto"/>
        <w:ind w:left="748"/>
        <w:jc w:val="right"/>
        <w:rPr>
          <w:rFonts w:cs="Arial"/>
          <w:szCs w:val="24"/>
        </w:rPr>
      </w:pPr>
      <w:r w:rsidRPr="00102C78">
        <w:rPr>
          <w:rFonts w:cs="Arial"/>
          <w:szCs w:val="24"/>
        </w:rPr>
        <w:t>Sentine</w:t>
      </w:r>
      <w:r w:rsidR="005A3B05" w:rsidRPr="00102C78">
        <w:rPr>
          <w:rFonts w:cs="Arial"/>
          <w:szCs w:val="24"/>
        </w:rPr>
        <w:t>la do Sul, 29</w:t>
      </w:r>
      <w:r w:rsidRPr="00102C78">
        <w:rPr>
          <w:rFonts w:cs="Arial"/>
          <w:szCs w:val="24"/>
        </w:rPr>
        <w:t xml:space="preserve"> de</w:t>
      </w:r>
      <w:r w:rsidR="005A3B05" w:rsidRPr="00102C78">
        <w:rPr>
          <w:rFonts w:cs="Arial"/>
          <w:szCs w:val="24"/>
        </w:rPr>
        <w:t xml:space="preserve"> maio</w:t>
      </w:r>
      <w:r w:rsidR="00FC03B0" w:rsidRPr="00102C78">
        <w:rPr>
          <w:rFonts w:cs="Arial"/>
          <w:szCs w:val="24"/>
        </w:rPr>
        <w:t xml:space="preserve"> de </w:t>
      </w:r>
      <w:r w:rsidR="000C1B48" w:rsidRPr="00102C78">
        <w:rPr>
          <w:rFonts w:cs="Arial"/>
          <w:szCs w:val="24"/>
        </w:rPr>
        <w:t>2013.</w:t>
      </w:r>
    </w:p>
    <w:p w:rsidR="00FC03B0" w:rsidRDefault="00FC03B0" w:rsidP="00A67873">
      <w:pPr>
        <w:pStyle w:val="Ttulo2"/>
        <w:rPr>
          <w:rFonts w:ascii="Verdana" w:hAnsi="Verdana"/>
          <w:bCs/>
          <w:szCs w:val="15"/>
        </w:rPr>
      </w:pPr>
    </w:p>
    <w:p w:rsidR="002F0CDA" w:rsidRDefault="002F0CDA" w:rsidP="00FC03B0">
      <w:pPr>
        <w:jc w:val="center"/>
      </w:pPr>
    </w:p>
    <w:p w:rsidR="002F0CDA" w:rsidRPr="002F0CDA" w:rsidRDefault="002F0CDA" w:rsidP="00FC03B0">
      <w:pPr>
        <w:jc w:val="center"/>
        <w:rPr>
          <w:b/>
        </w:rPr>
      </w:pPr>
      <w:r w:rsidRPr="002F0CDA">
        <w:rPr>
          <w:b/>
        </w:rPr>
        <w:t>Arildo Rodrigues Hein</w:t>
      </w:r>
    </w:p>
    <w:p w:rsidR="00FC03B0" w:rsidRPr="00FC03B0" w:rsidRDefault="00FC03B0" w:rsidP="00FC03B0">
      <w:pPr>
        <w:jc w:val="center"/>
      </w:pPr>
      <w:r>
        <w:t xml:space="preserve">Vereador </w:t>
      </w:r>
      <w:r w:rsidR="002F0CDA">
        <w:t xml:space="preserve">Vice </w:t>
      </w:r>
      <w:r>
        <w:t>Presidente</w:t>
      </w:r>
      <w:r w:rsidR="002F0CDA">
        <w:t xml:space="preserve"> (PMDB)</w:t>
      </w:r>
    </w:p>
    <w:p w:rsidR="00FC03B0" w:rsidRDefault="00FC03B0" w:rsidP="00FC03B0">
      <w:pPr>
        <w:rPr>
          <w:rFonts w:ascii="Verdana" w:hAnsi="Verdana"/>
          <w:sz w:val="20"/>
          <w:szCs w:val="15"/>
        </w:rPr>
      </w:pPr>
    </w:p>
    <w:p w:rsidR="00FC03B0" w:rsidRDefault="00FC03B0" w:rsidP="00FC03B0">
      <w:pPr>
        <w:pStyle w:val="Ttulo4"/>
        <w:jc w:val="both"/>
        <w:rPr>
          <w:rFonts w:ascii="Verdana" w:hAnsi="Verdana"/>
          <w:sz w:val="20"/>
          <w:szCs w:val="15"/>
        </w:rPr>
      </w:pPr>
      <w:r>
        <w:t>Derli da Silva Oliveira</w:t>
      </w:r>
      <w:r w:rsidR="002F0CDA" w:rsidRPr="002F0CDA">
        <w:rPr>
          <w:rFonts w:ascii="Verdana" w:hAnsi="Verdana"/>
          <w:sz w:val="20"/>
          <w:szCs w:val="15"/>
        </w:rPr>
        <w:t xml:space="preserve"> </w:t>
      </w:r>
      <w:r w:rsidR="002F0CDA">
        <w:rPr>
          <w:rFonts w:ascii="Verdana" w:hAnsi="Verdana"/>
          <w:sz w:val="20"/>
          <w:szCs w:val="15"/>
        </w:rPr>
        <w:t xml:space="preserve">                                                  Dilvane Correa de Lima</w:t>
      </w:r>
      <w:r w:rsidR="002F0CDA">
        <w:rPr>
          <w:rFonts w:ascii="Verdana" w:hAnsi="Verdana"/>
          <w:sz w:val="20"/>
          <w:szCs w:val="15"/>
        </w:rPr>
        <w:tab/>
      </w:r>
    </w:p>
    <w:p w:rsidR="002F0CDA" w:rsidRDefault="00FC03B0" w:rsidP="00FC03B0">
      <w:pPr>
        <w:jc w:val="both"/>
        <w:rPr>
          <w:rFonts w:ascii="Verdana" w:hAnsi="Verdana"/>
          <w:sz w:val="20"/>
          <w:szCs w:val="15"/>
        </w:rPr>
      </w:pPr>
      <w:r>
        <w:rPr>
          <w:rFonts w:ascii="Verdana" w:hAnsi="Verdana"/>
          <w:sz w:val="20"/>
          <w:szCs w:val="15"/>
        </w:rPr>
        <w:t>Vereador (PMDB)</w:t>
      </w:r>
      <w:r w:rsidR="002F0CDA" w:rsidRPr="002F0CDA">
        <w:rPr>
          <w:rFonts w:ascii="Verdana" w:hAnsi="Verdana"/>
          <w:sz w:val="20"/>
          <w:szCs w:val="15"/>
        </w:rPr>
        <w:t xml:space="preserve"> </w:t>
      </w:r>
      <w:r w:rsidR="002F0CDA">
        <w:rPr>
          <w:rFonts w:ascii="Verdana" w:hAnsi="Verdana"/>
          <w:sz w:val="20"/>
          <w:szCs w:val="15"/>
        </w:rPr>
        <w:t xml:space="preserve">                                                       Vereador (PMDB)                                                        </w:t>
      </w:r>
    </w:p>
    <w:p w:rsidR="002F0CDA" w:rsidRDefault="002F0CDA" w:rsidP="00FC03B0">
      <w:pPr>
        <w:jc w:val="both"/>
        <w:rPr>
          <w:rFonts w:ascii="Verdana" w:hAnsi="Verdana"/>
          <w:sz w:val="20"/>
          <w:szCs w:val="15"/>
        </w:rPr>
      </w:pPr>
    </w:p>
    <w:p w:rsidR="002F0CDA" w:rsidRDefault="002F0CDA" w:rsidP="00FC03B0">
      <w:pPr>
        <w:jc w:val="both"/>
        <w:rPr>
          <w:rFonts w:ascii="Verdana" w:hAnsi="Verdana"/>
          <w:sz w:val="20"/>
          <w:szCs w:val="15"/>
        </w:rPr>
      </w:pPr>
    </w:p>
    <w:p w:rsidR="00FC03B0" w:rsidRPr="002F0CDA" w:rsidRDefault="00FC03B0" w:rsidP="00FC03B0">
      <w:pPr>
        <w:jc w:val="both"/>
        <w:rPr>
          <w:rFonts w:ascii="Verdana" w:hAnsi="Verdana"/>
          <w:sz w:val="20"/>
          <w:szCs w:val="15"/>
        </w:rPr>
      </w:pPr>
      <w:r>
        <w:rPr>
          <w:rFonts w:ascii="Verdana" w:hAnsi="Verdana"/>
          <w:b/>
          <w:bCs/>
          <w:sz w:val="20"/>
          <w:szCs w:val="15"/>
        </w:rPr>
        <w:t>Eva Alves Meirelles</w:t>
      </w:r>
      <w:r>
        <w:rPr>
          <w:rFonts w:ascii="Verdana" w:hAnsi="Verdana"/>
          <w:b/>
          <w:bCs/>
          <w:sz w:val="20"/>
          <w:szCs w:val="15"/>
        </w:rPr>
        <w:tab/>
      </w:r>
      <w:r w:rsidR="002F0CDA">
        <w:rPr>
          <w:rFonts w:ascii="Verdana" w:hAnsi="Verdana"/>
          <w:b/>
          <w:bCs/>
          <w:sz w:val="20"/>
          <w:szCs w:val="15"/>
        </w:rPr>
        <w:t xml:space="preserve">                                              Jones Martins de Carvalho</w:t>
      </w:r>
    </w:p>
    <w:p w:rsidR="00FC03B0" w:rsidRDefault="00FC03B0" w:rsidP="00FC03B0">
      <w:pPr>
        <w:tabs>
          <w:tab w:val="left" w:pos="142"/>
          <w:tab w:val="left" w:pos="6521"/>
          <w:tab w:val="left" w:pos="6804"/>
        </w:tabs>
        <w:jc w:val="both"/>
        <w:rPr>
          <w:rFonts w:ascii="Verdana" w:hAnsi="Verdana"/>
          <w:sz w:val="20"/>
          <w:szCs w:val="15"/>
        </w:rPr>
      </w:pPr>
      <w:r>
        <w:rPr>
          <w:rFonts w:ascii="Verdana" w:hAnsi="Verdana"/>
          <w:sz w:val="20"/>
          <w:szCs w:val="15"/>
        </w:rPr>
        <w:t xml:space="preserve">Vereador (PMDB)                                       </w:t>
      </w:r>
      <w:r w:rsidR="002F0CDA">
        <w:rPr>
          <w:rFonts w:ascii="Verdana" w:hAnsi="Verdana"/>
          <w:sz w:val="20"/>
          <w:szCs w:val="15"/>
        </w:rPr>
        <w:t xml:space="preserve">                 Vereadora (PDT</w:t>
      </w:r>
      <w:r>
        <w:rPr>
          <w:rFonts w:ascii="Verdana" w:hAnsi="Verdana"/>
          <w:sz w:val="20"/>
          <w:szCs w:val="15"/>
        </w:rPr>
        <w:t>)</w:t>
      </w:r>
    </w:p>
    <w:p w:rsidR="00FC03B0" w:rsidRDefault="00FC03B0" w:rsidP="00FC03B0">
      <w:pPr>
        <w:jc w:val="both"/>
        <w:rPr>
          <w:rFonts w:ascii="Verdana" w:hAnsi="Verdana"/>
          <w:sz w:val="20"/>
          <w:szCs w:val="15"/>
        </w:rPr>
      </w:pPr>
      <w:r>
        <w:rPr>
          <w:rFonts w:ascii="Verdana" w:hAnsi="Verdana"/>
          <w:sz w:val="20"/>
          <w:szCs w:val="15"/>
        </w:rPr>
        <w:t xml:space="preserve"> </w:t>
      </w:r>
    </w:p>
    <w:p w:rsidR="00FC03B0" w:rsidRDefault="00FC03B0" w:rsidP="00FC03B0">
      <w:pPr>
        <w:jc w:val="both"/>
        <w:rPr>
          <w:rFonts w:ascii="Verdana" w:hAnsi="Verdana"/>
          <w:sz w:val="20"/>
          <w:szCs w:val="15"/>
        </w:rPr>
      </w:pPr>
    </w:p>
    <w:p w:rsidR="00FC03B0" w:rsidRDefault="00FC03B0" w:rsidP="00FC03B0">
      <w:pPr>
        <w:pStyle w:val="Ttulo4"/>
        <w:jc w:val="both"/>
        <w:rPr>
          <w:rFonts w:ascii="Verdana" w:hAnsi="Verdana"/>
          <w:sz w:val="20"/>
          <w:szCs w:val="15"/>
        </w:rPr>
      </w:pPr>
      <w:r>
        <w:t>José Vorni Teixeira dos Passos                                       João Batista Sasso Bortolotti</w:t>
      </w:r>
    </w:p>
    <w:p w:rsidR="00FC03B0" w:rsidRDefault="00FC03B0" w:rsidP="00FC03B0">
      <w:pPr>
        <w:pStyle w:val="Cabealho"/>
        <w:tabs>
          <w:tab w:val="left" w:pos="70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Vereador (PP)</w:t>
      </w:r>
      <w:r>
        <w:rPr>
          <w:rFonts w:ascii="Verdana" w:hAnsi="Verdana"/>
          <w:sz w:val="20"/>
        </w:rPr>
        <w:tab/>
        <w:t xml:space="preserve">                                                               Vereador (PP)</w:t>
      </w:r>
    </w:p>
    <w:p w:rsidR="00FC03B0" w:rsidRDefault="00FC03B0" w:rsidP="00FC03B0">
      <w:pPr>
        <w:pStyle w:val="Cabealho"/>
        <w:tabs>
          <w:tab w:val="left" w:pos="708"/>
        </w:tabs>
        <w:rPr>
          <w:rFonts w:ascii="Verdana" w:hAnsi="Verdana"/>
          <w:sz w:val="20"/>
        </w:rPr>
      </w:pPr>
    </w:p>
    <w:p w:rsidR="00FC03B0" w:rsidRDefault="00FC03B0" w:rsidP="00FC03B0">
      <w:pPr>
        <w:pStyle w:val="Cabealho"/>
        <w:tabs>
          <w:tab w:val="left" w:pos="708"/>
        </w:tabs>
        <w:rPr>
          <w:rFonts w:ascii="Verdana" w:hAnsi="Verdana"/>
          <w:sz w:val="20"/>
        </w:rPr>
      </w:pPr>
    </w:p>
    <w:p w:rsidR="00FC03B0" w:rsidRDefault="00FC03B0" w:rsidP="00FC03B0">
      <w:pPr>
        <w:pStyle w:val="Cabealho"/>
        <w:tabs>
          <w:tab w:val="left" w:pos="708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Paulo Fernando Silveira da Silva</w:t>
      </w:r>
      <w:r>
        <w:rPr>
          <w:rFonts w:ascii="Verdana" w:hAnsi="Verdana"/>
          <w:b/>
          <w:bCs/>
          <w:sz w:val="20"/>
          <w:szCs w:val="15"/>
        </w:rPr>
        <w:t xml:space="preserve"> </w:t>
      </w:r>
      <w:r>
        <w:rPr>
          <w:rFonts w:ascii="Verdana" w:hAnsi="Verdana"/>
          <w:b/>
          <w:bCs/>
          <w:sz w:val="20"/>
          <w:szCs w:val="15"/>
        </w:rPr>
        <w:tab/>
        <w:t xml:space="preserve">                                 Nilson Oli Moreira Barbosa</w:t>
      </w:r>
    </w:p>
    <w:p w:rsidR="00FC03B0" w:rsidRPr="00C871E9" w:rsidRDefault="00FC03B0" w:rsidP="00FC03B0">
      <w:pPr>
        <w:pStyle w:val="Cabealho"/>
        <w:tabs>
          <w:tab w:val="left" w:pos="70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Vereador (PP)                                                                Vereador (PP)</w:t>
      </w:r>
    </w:p>
    <w:p w:rsidR="0058179C" w:rsidRPr="00D028A5" w:rsidRDefault="0058179C" w:rsidP="0061787A">
      <w:pPr>
        <w:spacing w:line="276" w:lineRule="auto"/>
        <w:rPr>
          <w:rFonts w:cs="Arial"/>
          <w:szCs w:val="24"/>
        </w:rPr>
      </w:pPr>
    </w:p>
    <w:sectPr w:rsidR="0058179C" w:rsidRPr="00D028A5" w:rsidSect="00DF0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12" w:right="425" w:bottom="1418" w:left="1701" w:header="357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D9B" w:rsidRDefault="00F72D9B">
      <w:r>
        <w:separator/>
      </w:r>
    </w:p>
  </w:endnote>
  <w:endnote w:type="continuationSeparator" w:id="1">
    <w:p w:rsidR="00F72D9B" w:rsidRDefault="00F7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8" w:rsidRDefault="0002741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1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Rua Luiz Ferreira da Cunha n.º 220, CEP: 96765-000,  Sentinela do Sul/ RS.   </w:t>
    </w:r>
  </w:p>
  <w:p w:rsidR="0058179C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8" w:rsidRDefault="000274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D9B" w:rsidRDefault="00F72D9B">
      <w:r>
        <w:separator/>
      </w:r>
    </w:p>
  </w:footnote>
  <w:footnote w:type="continuationSeparator" w:id="1">
    <w:p w:rsidR="00F72D9B" w:rsidRDefault="00F72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8" w:rsidRDefault="0002741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9C" w:rsidRDefault="00B20765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9.15pt;margin-top:4.75pt;width:87.25pt;height:108pt;z-index:251657728">
          <v:imagedata r:id="rId1" o:title=""/>
        </v:shape>
        <o:OLEObject Type="Embed" ProgID="CorelPhotoPaint.Image.7" ShapeID="_x0000_s2049" DrawAspect="Content" ObjectID="_1431971584" r:id="rId2">
          <o:FieldCodes>\s</o:FieldCodes>
        </o:OLEObject>
      </w:pict>
    </w:r>
    <w:r w:rsidR="00DF5DFC">
      <w:rPr>
        <w:rFonts w:ascii="Times New Roman" w:hAnsi="Times New Roman"/>
        <w:noProof/>
        <w:szCs w:val="24"/>
      </w:rPr>
      <w:drawing>
        <wp:inline distT="0" distB="0" distL="0" distR="0">
          <wp:extent cx="5181600" cy="1438275"/>
          <wp:effectExtent l="19050" t="0" r="0" b="0"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18" w:rsidRDefault="0002741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D78"/>
    <w:multiLevelType w:val="hybridMultilevel"/>
    <w:tmpl w:val="6394B91A"/>
    <w:lvl w:ilvl="0" w:tplc="61487282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A72"/>
    <w:rsid w:val="000054F2"/>
    <w:rsid w:val="00027418"/>
    <w:rsid w:val="00073D2C"/>
    <w:rsid w:val="000C1B48"/>
    <w:rsid w:val="00102C78"/>
    <w:rsid w:val="0012588E"/>
    <w:rsid w:val="00137397"/>
    <w:rsid w:val="00232EB9"/>
    <w:rsid w:val="00250A72"/>
    <w:rsid w:val="002A7C5C"/>
    <w:rsid w:val="002C3868"/>
    <w:rsid w:val="002C6938"/>
    <w:rsid w:val="002F08BB"/>
    <w:rsid w:val="002F0CDA"/>
    <w:rsid w:val="00316D4D"/>
    <w:rsid w:val="0038300E"/>
    <w:rsid w:val="004846DA"/>
    <w:rsid w:val="00486CC8"/>
    <w:rsid w:val="004A5ED8"/>
    <w:rsid w:val="005029D1"/>
    <w:rsid w:val="0052615A"/>
    <w:rsid w:val="0058179C"/>
    <w:rsid w:val="00590A5A"/>
    <w:rsid w:val="005A3B05"/>
    <w:rsid w:val="00605560"/>
    <w:rsid w:val="0061787A"/>
    <w:rsid w:val="006432BD"/>
    <w:rsid w:val="00687B1B"/>
    <w:rsid w:val="006D7211"/>
    <w:rsid w:val="007A55F9"/>
    <w:rsid w:val="00846D7D"/>
    <w:rsid w:val="008F331A"/>
    <w:rsid w:val="00974C94"/>
    <w:rsid w:val="009B66DF"/>
    <w:rsid w:val="009D2721"/>
    <w:rsid w:val="00A1610D"/>
    <w:rsid w:val="00A22DA7"/>
    <w:rsid w:val="00A472B9"/>
    <w:rsid w:val="00A67873"/>
    <w:rsid w:val="00AB5E20"/>
    <w:rsid w:val="00B20765"/>
    <w:rsid w:val="00B26283"/>
    <w:rsid w:val="00B4518A"/>
    <w:rsid w:val="00C65AB8"/>
    <w:rsid w:val="00CD0710"/>
    <w:rsid w:val="00CE6E3B"/>
    <w:rsid w:val="00D028A5"/>
    <w:rsid w:val="00D96F40"/>
    <w:rsid w:val="00DB7B19"/>
    <w:rsid w:val="00DD38ED"/>
    <w:rsid w:val="00DF00D0"/>
    <w:rsid w:val="00DF5DFC"/>
    <w:rsid w:val="00E12342"/>
    <w:rsid w:val="00E21F6B"/>
    <w:rsid w:val="00E75299"/>
    <w:rsid w:val="00E92A11"/>
    <w:rsid w:val="00ED37E5"/>
    <w:rsid w:val="00F72D9B"/>
    <w:rsid w:val="00FC03B0"/>
    <w:rsid w:val="00F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615A"/>
    <w:pPr>
      <w:keepNext/>
      <w:jc w:val="center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unhideWhenUsed/>
    <w:qFormat/>
    <w:rsid w:val="00FC03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rsid w:val="00FC03B0"/>
    <w:rPr>
      <w:rFonts w:ascii="Calibri" w:hAnsi="Calibr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FC03B0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FC03B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CAMARA I</cp:lastModifiedBy>
  <cp:revision>13</cp:revision>
  <cp:lastPrinted>2013-06-06T00:06:00Z</cp:lastPrinted>
  <dcterms:created xsi:type="dcterms:W3CDTF">2013-05-29T19:40:00Z</dcterms:created>
  <dcterms:modified xsi:type="dcterms:W3CDTF">2013-06-06T00:07:00Z</dcterms:modified>
</cp:coreProperties>
</file>